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0A" w:rsidRPr="00947BFA" w:rsidRDefault="00AF570A" w:rsidP="00AF57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r w:rsidRPr="00947BFA">
        <w:rPr>
          <w:rFonts w:ascii="Arial" w:hAnsi="Arial" w:cs="Arial"/>
          <w:b/>
          <w:lang w:val="uk-UA"/>
        </w:rPr>
        <w:t>Річний  план закупівель на  201</w:t>
      </w:r>
      <w:r w:rsidR="00963AED" w:rsidRPr="00947BFA">
        <w:rPr>
          <w:rFonts w:ascii="Arial" w:hAnsi="Arial" w:cs="Arial"/>
          <w:b/>
          <w:lang w:val="uk-UA"/>
        </w:rPr>
        <w:t>5</w:t>
      </w:r>
      <w:r w:rsidRPr="00947BFA">
        <w:rPr>
          <w:rFonts w:ascii="Arial" w:hAnsi="Arial" w:cs="Arial"/>
          <w:b/>
          <w:lang w:val="uk-UA"/>
        </w:rPr>
        <w:t xml:space="preserve"> рік</w:t>
      </w:r>
    </w:p>
    <w:p w:rsidR="00AF570A" w:rsidRPr="00947BFA" w:rsidRDefault="00AF570A" w:rsidP="00AF57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AF570A" w:rsidRPr="00947BFA" w:rsidRDefault="005C449F" w:rsidP="00AF570A">
      <w:pPr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1125855</wp:posOffset>
                </wp:positionH>
                <wp:positionV relativeFrom="paragraph">
                  <wp:posOffset>182880</wp:posOffset>
                </wp:positionV>
                <wp:extent cx="8402955" cy="23495"/>
                <wp:effectExtent l="11430" t="5080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2955" cy="234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6D1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5pt,14.4pt" to="75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5MHAIAADY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" strokeweight=".35pt">
                <w10:wrap anchorx="page"/>
              </v:line>
            </w:pict>
          </mc:Fallback>
        </mc:AlternateContent>
      </w:r>
      <w:r w:rsidR="00AF570A" w:rsidRPr="00947BFA">
        <w:rPr>
          <w:b/>
          <w:lang w:val="uk-UA"/>
        </w:rPr>
        <w:t>Дошкільний навчальний заклад № 57, код -</w:t>
      </w:r>
      <w:r w:rsidR="00AF570A" w:rsidRPr="00947BFA">
        <w:rPr>
          <w:rFonts w:ascii="Arial" w:hAnsi="Arial" w:cs="Arial"/>
          <w:sz w:val="20"/>
          <w:szCs w:val="20"/>
          <w:lang w:val="uk-UA"/>
        </w:rPr>
        <w:t xml:space="preserve"> </w:t>
      </w:r>
      <w:r w:rsidR="00AF570A" w:rsidRPr="00947BFA">
        <w:rPr>
          <w:sz w:val="20"/>
          <w:szCs w:val="20"/>
          <w:lang w:val="uk-UA"/>
        </w:rPr>
        <w:t>26243289</w:t>
      </w:r>
    </w:p>
    <w:p w:rsidR="00AF570A" w:rsidRPr="00947BFA" w:rsidRDefault="00AF570A" w:rsidP="00AF570A">
      <w:pPr>
        <w:shd w:val="clear" w:color="auto" w:fill="FFFFFF"/>
        <w:jc w:val="center"/>
        <w:rPr>
          <w:bCs/>
          <w:lang w:val="uk-UA"/>
        </w:rPr>
      </w:pPr>
      <w:r w:rsidRPr="00947BFA">
        <w:rPr>
          <w:bCs/>
          <w:lang w:val="uk-UA"/>
        </w:rPr>
        <w:t>(найменування замовника, ідентифікаційний код за ЄДРПОУ )</w:t>
      </w:r>
    </w:p>
    <w:p w:rsidR="00AF570A" w:rsidRPr="00947BFA" w:rsidRDefault="00AF570A" w:rsidP="00AF570A">
      <w:pPr>
        <w:shd w:val="clear" w:color="auto" w:fill="FFFFFF"/>
        <w:jc w:val="center"/>
        <w:rPr>
          <w:bCs/>
          <w:lang w:val="uk-UA"/>
        </w:rPr>
      </w:pPr>
    </w:p>
    <w:tbl>
      <w:tblPr>
        <w:tblW w:w="12474" w:type="dxa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1080"/>
        <w:gridCol w:w="2828"/>
        <w:gridCol w:w="1800"/>
        <w:gridCol w:w="1620"/>
        <w:gridCol w:w="1820"/>
      </w:tblGrid>
      <w:tr w:rsidR="00947BFA" w:rsidRPr="00947BFA" w:rsidTr="00947BFA">
        <w:trPr>
          <w:cantSplit/>
          <w:trHeight w:val="281"/>
        </w:trPr>
        <w:tc>
          <w:tcPr>
            <w:tcW w:w="3326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Предмет закупівлі</w:t>
            </w:r>
          </w:p>
        </w:tc>
        <w:tc>
          <w:tcPr>
            <w:tcW w:w="1080" w:type="dxa"/>
          </w:tcPr>
          <w:p w:rsidR="00947BFA" w:rsidRPr="00947BFA" w:rsidRDefault="00947BFA" w:rsidP="00AF570A">
            <w:pPr>
              <w:widowControl w:val="0"/>
              <w:adjustRightInd w:val="0"/>
              <w:ind w:left="-57" w:right="-172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 xml:space="preserve">Код  КЕКВ </w:t>
            </w:r>
          </w:p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(для бюджетних коштів)</w:t>
            </w:r>
          </w:p>
        </w:tc>
        <w:tc>
          <w:tcPr>
            <w:tcW w:w="2828" w:type="dxa"/>
          </w:tcPr>
          <w:p w:rsidR="00947BFA" w:rsidRPr="00947BFA" w:rsidRDefault="00947BFA" w:rsidP="00AF570A">
            <w:pPr>
              <w:widowControl w:val="0"/>
              <w:adjustRightInd w:val="0"/>
              <w:ind w:left="-57" w:right="-172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 xml:space="preserve">Очікувана вартість предмета закупівлі </w:t>
            </w:r>
          </w:p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Процедура закупівлі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Примітки</w:t>
            </w:r>
          </w:p>
        </w:tc>
      </w:tr>
      <w:tr w:rsidR="00947BFA" w:rsidRPr="00947BFA" w:rsidTr="00947BFA">
        <w:trPr>
          <w:trHeight w:val="222"/>
        </w:trPr>
        <w:tc>
          <w:tcPr>
            <w:tcW w:w="3326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1</w:t>
            </w:r>
          </w:p>
        </w:tc>
        <w:tc>
          <w:tcPr>
            <w:tcW w:w="1080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2</w:t>
            </w:r>
          </w:p>
        </w:tc>
        <w:tc>
          <w:tcPr>
            <w:tcW w:w="2828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3</w:t>
            </w:r>
          </w:p>
        </w:tc>
        <w:tc>
          <w:tcPr>
            <w:tcW w:w="1800" w:type="dxa"/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5</w:t>
            </w:r>
          </w:p>
        </w:tc>
        <w:tc>
          <w:tcPr>
            <w:tcW w:w="1820" w:type="dxa"/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6</w:t>
            </w:r>
          </w:p>
        </w:tc>
      </w:tr>
      <w:tr w:rsidR="00947BFA" w:rsidRPr="00947BFA" w:rsidTr="00947BFA">
        <w:trPr>
          <w:trHeight w:val="1431"/>
        </w:trPr>
        <w:tc>
          <w:tcPr>
            <w:tcW w:w="3326" w:type="dxa"/>
          </w:tcPr>
          <w:p w:rsid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Пара та гаряча вода; п</w:t>
            </w:r>
            <w:r w:rsidR="00080D9C">
              <w:t>остачання пари та гарячої води</w:t>
            </w:r>
          </w:p>
          <w:p w:rsidR="00080D9C" w:rsidRPr="00947BFA" w:rsidRDefault="00080D9C" w:rsidP="00080D9C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(35.30.12-00.00)</w:t>
            </w:r>
          </w:p>
        </w:tc>
        <w:tc>
          <w:tcPr>
            <w:tcW w:w="1080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2271</w:t>
            </w:r>
          </w:p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8" w:type="dxa"/>
          </w:tcPr>
          <w:p w:rsidR="00947BFA" w:rsidRPr="00947BFA" w:rsidRDefault="00947BF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513420,60 грн.</w:t>
            </w:r>
          </w:p>
          <w:p w:rsidR="00947BFA" w:rsidRDefault="00947BFA" w:rsidP="00947BF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47BFA">
              <w:t>П’ятсот тринадцять</w:t>
            </w:r>
          </w:p>
          <w:p w:rsidR="00C74AC2" w:rsidRDefault="00C74AC2" w:rsidP="00947BF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тисяч чотириста</w:t>
            </w:r>
          </w:p>
          <w:p w:rsidR="00C74AC2" w:rsidRPr="00947BFA" w:rsidRDefault="00C74AC2" w:rsidP="00947BF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двадцять грн.. 60 коп.</w:t>
            </w:r>
          </w:p>
        </w:tc>
        <w:tc>
          <w:tcPr>
            <w:tcW w:w="1800" w:type="dxa"/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Переговорна процедура закупівлі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Січень</w:t>
            </w:r>
            <w:r>
              <w:rPr>
                <w:lang w:val="uk-UA"/>
              </w:rPr>
              <w:t xml:space="preserve"> 2015</w:t>
            </w:r>
          </w:p>
        </w:tc>
        <w:tc>
          <w:tcPr>
            <w:tcW w:w="1820" w:type="dxa"/>
          </w:tcPr>
          <w:p w:rsidR="00947BFA" w:rsidRPr="00947BFA" w:rsidRDefault="00947BF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47BFA">
              <w:rPr>
                <w:lang w:val="uk-UA"/>
              </w:rPr>
              <w:t>35.30.1</w:t>
            </w:r>
          </w:p>
        </w:tc>
      </w:tr>
    </w:tbl>
    <w:p w:rsidR="00AF570A" w:rsidRPr="00947BFA" w:rsidRDefault="00AF570A" w:rsidP="00AF570A">
      <w:pPr>
        <w:pStyle w:val="2"/>
        <w:ind w:firstLine="1080"/>
        <w:rPr>
          <w:sz w:val="24"/>
          <w:szCs w:val="24"/>
          <w:lang w:val="uk-UA"/>
        </w:rPr>
      </w:pPr>
    </w:p>
    <w:p w:rsidR="00AF570A" w:rsidRPr="00947BFA" w:rsidRDefault="00AF570A" w:rsidP="00AF570A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 w:rsidRPr="00947BFA">
        <w:rPr>
          <w:lang w:val="uk-UA"/>
        </w:rPr>
        <w:t xml:space="preserve">                  Затверджений рішенням комітету з конкурсних торгів від _</w:t>
      </w:r>
      <w:r w:rsidR="00947BFA" w:rsidRPr="00947BFA">
        <w:rPr>
          <w:lang w:val="uk-UA"/>
        </w:rPr>
        <w:t>1</w:t>
      </w:r>
      <w:r w:rsidR="00C74AC2">
        <w:rPr>
          <w:lang w:val="uk-UA"/>
        </w:rPr>
        <w:t>2</w:t>
      </w:r>
      <w:r w:rsidR="000E6BD7" w:rsidRPr="00947BFA">
        <w:rPr>
          <w:lang w:val="uk-UA"/>
        </w:rPr>
        <w:t>.</w:t>
      </w:r>
      <w:r w:rsidR="00947BFA" w:rsidRPr="00947BFA">
        <w:rPr>
          <w:lang w:val="uk-UA"/>
        </w:rPr>
        <w:t>0</w:t>
      </w:r>
      <w:r w:rsidR="000E6BD7" w:rsidRPr="00947BFA">
        <w:rPr>
          <w:lang w:val="uk-UA"/>
        </w:rPr>
        <w:t>1.</w:t>
      </w:r>
      <w:r w:rsidRPr="00947BFA">
        <w:rPr>
          <w:lang w:val="uk-UA"/>
        </w:rPr>
        <w:t>201</w:t>
      </w:r>
      <w:r w:rsidR="00947BFA" w:rsidRPr="00947BFA">
        <w:rPr>
          <w:lang w:val="uk-UA"/>
        </w:rPr>
        <w:t>5_</w:t>
      </w:r>
      <w:r w:rsidRPr="00947BFA">
        <w:rPr>
          <w:lang w:val="uk-UA"/>
        </w:rPr>
        <w:t>р.</w:t>
      </w:r>
      <w:r w:rsidR="00947BFA" w:rsidRPr="00947BFA">
        <w:rPr>
          <w:lang w:val="uk-UA"/>
        </w:rPr>
        <w:t>_ № </w:t>
      </w:r>
      <w:r w:rsidR="000E6BD7" w:rsidRPr="00947BFA">
        <w:rPr>
          <w:lang w:val="uk-UA"/>
        </w:rPr>
        <w:t>1</w:t>
      </w:r>
    </w:p>
    <w:p w:rsidR="00AF570A" w:rsidRPr="00947BFA" w:rsidRDefault="00AF570A" w:rsidP="00AF570A">
      <w:pPr>
        <w:pStyle w:val="2"/>
        <w:ind w:firstLine="1080"/>
        <w:rPr>
          <w:sz w:val="24"/>
          <w:szCs w:val="24"/>
          <w:lang w:val="uk-UA"/>
        </w:rPr>
      </w:pPr>
    </w:p>
    <w:p w:rsidR="00AF570A" w:rsidRPr="00947BFA" w:rsidRDefault="00AF570A" w:rsidP="00AF570A">
      <w:pPr>
        <w:pStyle w:val="2"/>
        <w:ind w:firstLine="1080"/>
        <w:rPr>
          <w:b w:val="0"/>
          <w:color w:val="auto"/>
          <w:sz w:val="24"/>
          <w:szCs w:val="24"/>
          <w:lang w:val="uk-UA"/>
        </w:rPr>
      </w:pPr>
      <w:r w:rsidRPr="00947BFA">
        <w:rPr>
          <w:b w:val="0"/>
          <w:color w:val="auto"/>
          <w:sz w:val="24"/>
          <w:szCs w:val="24"/>
          <w:lang w:val="uk-UA"/>
        </w:rPr>
        <w:t>Голова комітету з конкурсних торгів       ___________________ Т.М.Поповська                                                      М.П.</w:t>
      </w:r>
    </w:p>
    <w:p w:rsidR="00AF570A" w:rsidRPr="00947BFA" w:rsidRDefault="00AF570A" w:rsidP="00AF570A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 w:rsidRPr="00947BFA">
        <w:rPr>
          <w:lang w:val="uk-UA"/>
        </w:rPr>
        <w:t xml:space="preserve"> </w:t>
      </w:r>
    </w:p>
    <w:p w:rsidR="00AF570A" w:rsidRPr="00947BFA" w:rsidRDefault="00AF570A" w:rsidP="00AF570A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 w:rsidRPr="00947BFA">
        <w:rPr>
          <w:lang w:val="uk-UA"/>
        </w:rPr>
        <w:t>Секретар комітету з конкурсних торгів   ________________І.В.Мартинюк</w:t>
      </w: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AF570A" w:rsidRPr="00947BFA" w:rsidRDefault="00AF570A" w:rsidP="00AF570A">
      <w:pPr>
        <w:rPr>
          <w:lang w:val="uk-UA"/>
        </w:rPr>
      </w:pPr>
    </w:p>
    <w:p w:rsidR="00EE2054" w:rsidRPr="00947BFA" w:rsidRDefault="00EE2054">
      <w:pPr>
        <w:rPr>
          <w:lang w:val="uk-UA"/>
        </w:rPr>
      </w:pPr>
    </w:p>
    <w:sectPr w:rsidR="00EE2054" w:rsidRPr="00947BFA" w:rsidSect="00AF570A">
      <w:pgSz w:w="16838" w:h="11906" w:orient="landscape"/>
      <w:pgMar w:top="1418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A"/>
    <w:rsid w:val="00054072"/>
    <w:rsid w:val="00080D9C"/>
    <w:rsid w:val="000E6BD7"/>
    <w:rsid w:val="000E7797"/>
    <w:rsid w:val="002157DE"/>
    <w:rsid w:val="00343832"/>
    <w:rsid w:val="005C449F"/>
    <w:rsid w:val="00947BFA"/>
    <w:rsid w:val="00963AED"/>
    <w:rsid w:val="00AF570A"/>
    <w:rsid w:val="00BB476F"/>
    <w:rsid w:val="00C74AC2"/>
    <w:rsid w:val="00CC5D54"/>
    <w:rsid w:val="00CE4BCD"/>
    <w:rsid w:val="00D86001"/>
    <w:rsid w:val="00ED6E8D"/>
    <w:rsid w:val="00E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FA78-2CED-41D9-8AE0-81F721C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F570A"/>
    <w:pPr>
      <w:keepNext/>
      <w:tabs>
        <w:tab w:val="num" w:pos="3240"/>
      </w:tabs>
      <w:ind w:left="2880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qFormat/>
    <w:rsid w:val="00AF570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570A"/>
    <w:pPr>
      <w:keepNext/>
      <w:widowControl w:val="0"/>
      <w:shd w:val="clear" w:color="auto" w:fill="FFFFFF"/>
      <w:tabs>
        <w:tab w:val="num" w:pos="4680"/>
      </w:tabs>
      <w:autoSpaceDE w:val="0"/>
      <w:autoSpaceDN w:val="0"/>
      <w:adjustRightInd w:val="0"/>
      <w:ind w:left="4320"/>
      <w:outlineLvl w:val="6"/>
    </w:pPr>
    <w:rPr>
      <w:b/>
      <w:bCs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AF570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570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val="uk-UA" w:eastAsia="en-US"/>
    </w:rPr>
  </w:style>
  <w:style w:type="character" w:customStyle="1" w:styleId="50">
    <w:name w:val="Заголовок 5 Знак"/>
    <w:link w:val="5"/>
    <w:rsid w:val="00AF57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AF570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rsid w:val="00AF57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AF570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AF570A"/>
    <w:rPr>
      <w:rFonts w:ascii="Arial" w:eastAsia="Times New Roman" w:hAnsi="Arial" w:cs="Arial"/>
      <w:lang w:val="ru-RU" w:eastAsia="ru-RU"/>
    </w:rPr>
  </w:style>
  <w:style w:type="paragraph" w:styleId="a4">
    <w:name w:val="header"/>
    <w:basedOn w:val="a"/>
    <w:link w:val="a5"/>
    <w:rsid w:val="00AF570A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link w:val="a4"/>
    <w:rsid w:val="00AF5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Selin Alex</cp:lastModifiedBy>
  <cp:revision>2</cp:revision>
  <dcterms:created xsi:type="dcterms:W3CDTF">2015-01-16T21:07:00Z</dcterms:created>
  <dcterms:modified xsi:type="dcterms:W3CDTF">2015-01-16T21:07:00Z</dcterms:modified>
</cp:coreProperties>
</file>